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E0A" w:rsidRPr="007957B4" w:rsidRDefault="00511E0A" w:rsidP="00511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7B4">
        <w:rPr>
          <w:rFonts w:ascii="Times New Roman" w:hAnsi="Times New Roman" w:cs="Times New Roman"/>
          <w:sz w:val="28"/>
          <w:szCs w:val="28"/>
        </w:rPr>
        <w:t>ЗАКЛЮЧЕНИЕ</w:t>
      </w:r>
    </w:p>
    <w:p w:rsidR="00511E0A" w:rsidRPr="007957B4" w:rsidRDefault="00511E0A" w:rsidP="00511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7B4">
        <w:rPr>
          <w:rFonts w:ascii="Times New Roman" w:hAnsi="Times New Roman" w:cs="Times New Roman"/>
          <w:sz w:val="28"/>
          <w:szCs w:val="28"/>
        </w:rPr>
        <w:t>аналитического отдела аппарата Думы городского округа Тольятти</w:t>
      </w:r>
    </w:p>
    <w:p w:rsidR="007957B4" w:rsidRPr="007957B4" w:rsidRDefault="007957B4" w:rsidP="00511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E0A" w:rsidRPr="007957B4" w:rsidRDefault="00511E0A" w:rsidP="00511E0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957B4">
        <w:rPr>
          <w:rFonts w:ascii="Times New Roman" w:hAnsi="Times New Roman" w:cs="Times New Roman"/>
          <w:sz w:val="28"/>
          <w:szCs w:val="28"/>
        </w:rPr>
        <w:t xml:space="preserve"> на </w:t>
      </w:r>
      <w:r w:rsidRPr="007957B4">
        <w:rPr>
          <w:rFonts w:ascii="Times New Roman" w:eastAsia="Calibri" w:hAnsi="Times New Roman" w:cs="Times New Roman"/>
          <w:sz w:val="28"/>
          <w:szCs w:val="28"/>
        </w:rPr>
        <w:t>информацию администрации о результатах и ходе выполнения ремонтных работ в муниципальных учреждениях культуры и искусства в 2024 году и планах на 2025 и 2026 годы</w:t>
      </w:r>
    </w:p>
    <w:p w:rsidR="00511E0A" w:rsidRPr="007957B4" w:rsidRDefault="00511E0A" w:rsidP="00511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57B4">
        <w:rPr>
          <w:rFonts w:ascii="Times New Roman" w:hAnsi="Times New Roman" w:cs="Times New Roman"/>
          <w:sz w:val="28"/>
          <w:szCs w:val="28"/>
        </w:rPr>
        <w:t>(Д – 233 от 14.10.2024г.)</w:t>
      </w:r>
    </w:p>
    <w:p w:rsidR="00ED4D24" w:rsidRPr="007957B4" w:rsidRDefault="00ED4D24" w:rsidP="00511E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1E0A" w:rsidRPr="007957B4" w:rsidRDefault="00511E0A" w:rsidP="00511E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</w:t>
      </w:r>
      <w:r w:rsidRPr="007957B4">
        <w:rPr>
          <w:rFonts w:ascii="Times New Roman" w:eastAsia="Calibri" w:hAnsi="Times New Roman" w:cs="Times New Roman"/>
          <w:sz w:val="28"/>
          <w:szCs w:val="28"/>
        </w:rPr>
        <w:t xml:space="preserve"> информацию администрации о результатах и ходе выполнения ремонтных работ в муниципальных учреждениях культуры и искусства в 2024 году и планах на 2025 и 2026 годы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отмечаем следующее.</w:t>
      </w:r>
    </w:p>
    <w:p w:rsidR="00511E0A" w:rsidRPr="007957B4" w:rsidRDefault="00511E0A" w:rsidP="00511E0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администрации представлена в соответствии с планом текущей деятельности Думы городского округа Тольятти на I</w:t>
      </w:r>
      <w:r w:rsidRPr="007957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2024 года, утвержденным решением Думы от 25.09.2024 №309, для рассмотрения на заседании Думы 23.10.2024. Сроки предоставления документов соблюдены. Н</w:t>
      </w:r>
      <w:r w:rsidRPr="007957B4">
        <w:rPr>
          <w:rFonts w:ascii="Times New Roman" w:hAnsi="Times New Roman" w:cs="Times New Roman"/>
          <w:sz w:val="28"/>
          <w:szCs w:val="28"/>
        </w:rPr>
        <w:t>а заседании постоянной комиссии по социальной политике Думы информацию планируется рассмотреть 22.10.2024г.</w:t>
      </w:r>
    </w:p>
    <w:p w:rsidR="00511E0A" w:rsidRPr="007957B4" w:rsidRDefault="00511E0A" w:rsidP="00511E0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представленной информации администрации </w:t>
      </w:r>
      <w:r w:rsidRPr="007957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2024 году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муниципальных объектах культуры выполнены следующие работы </w:t>
      </w:r>
      <w:r w:rsidRPr="00795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(таблица №1)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11E0A" w:rsidRPr="007957B4" w:rsidRDefault="00511E0A" w:rsidP="00511E0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5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таблица №1</w:t>
      </w:r>
    </w:p>
    <w:tbl>
      <w:tblPr>
        <w:tblStyle w:val="a3"/>
        <w:tblW w:w="9653" w:type="dxa"/>
        <w:tblLook w:val="04A0" w:firstRow="1" w:lastRow="0" w:firstColumn="1" w:lastColumn="0" w:noHBand="0" w:noVBand="1"/>
      </w:tblPr>
      <w:tblGrid>
        <w:gridCol w:w="4361"/>
        <w:gridCol w:w="2148"/>
        <w:gridCol w:w="3144"/>
      </w:tblGrid>
      <w:tr w:rsidR="00511E0A" w:rsidRPr="007957B4" w:rsidTr="00985726">
        <w:tc>
          <w:tcPr>
            <w:tcW w:w="4361" w:type="dxa"/>
          </w:tcPr>
          <w:p w:rsidR="00511E0A" w:rsidRPr="007957B4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48" w:type="dxa"/>
          </w:tcPr>
          <w:p w:rsidR="00511E0A" w:rsidRPr="007957B4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Финансирование, </w:t>
            </w:r>
            <w:r w:rsidR="00985726" w:rsidRPr="007957B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(тыс. </w:t>
            </w:r>
            <w:r w:rsidRPr="007957B4">
              <w:rPr>
                <w:rFonts w:ascii="Times New Roman" w:hAnsi="Times New Roman" w:cs="Times New Roman"/>
                <w:i/>
                <w:sz w:val="24"/>
                <w:szCs w:val="24"/>
              </w:rPr>
              <w:t>руб.</w:t>
            </w:r>
            <w:r w:rsidR="00985726" w:rsidRPr="007957B4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144" w:type="dxa"/>
          </w:tcPr>
          <w:p w:rsidR="00511E0A" w:rsidRPr="007957B4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511E0A" w:rsidRPr="007957B4" w:rsidTr="00985726">
        <w:tc>
          <w:tcPr>
            <w:tcW w:w="9653" w:type="dxa"/>
            <w:gridSpan w:val="3"/>
          </w:tcPr>
          <w:p w:rsidR="00985726" w:rsidRPr="007957B4" w:rsidRDefault="00985726" w:rsidP="00511E0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Капитальный, текущи</w:t>
            </w:r>
            <w:r w:rsidR="00511E0A"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>й ремонт</w:t>
            </w:r>
            <w:r w:rsidR="00511E0A"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511E0A" w:rsidRPr="007957B4" w:rsidRDefault="00511E0A" w:rsidP="00511E0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(расшифровка по учреждениям представлена в информации администрации)</w:t>
            </w:r>
          </w:p>
        </w:tc>
      </w:tr>
      <w:tr w:rsidR="00511E0A" w:rsidRPr="007957B4" w:rsidTr="00985726">
        <w:tc>
          <w:tcPr>
            <w:tcW w:w="4361" w:type="dxa"/>
          </w:tcPr>
          <w:p w:rsidR="00511E0A" w:rsidRPr="007957B4" w:rsidRDefault="00511E0A" w:rsidP="005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>Ремонт осуществлялся в 7-ти муниципальных учреждениях культуры</w:t>
            </w:r>
            <w:r w:rsidR="00985726"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85726"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(12 видов работ)</w:t>
            </w:r>
          </w:p>
        </w:tc>
        <w:tc>
          <w:tcPr>
            <w:tcW w:w="2148" w:type="dxa"/>
          </w:tcPr>
          <w:p w:rsidR="00985726" w:rsidRPr="007957B4" w:rsidRDefault="00985726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0A" w:rsidRPr="007957B4" w:rsidRDefault="00985726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13 630,0</w:t>
            </w:r>
          </w:p>
        </w:tc>
        <w:tc>
          <w:tcPr>
            <w:tcW w:w="3144" w:type="dxa"/>
          </w:tcPr>
          <w:p w:rsidR="00511E0A" w:rsidRPr="007957B4" w:rsidRDefault="00985726" w:rsidP="0098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 xml:space="preserve">- 5 видов работ </w:t>
            </w:r>
            <w:proofErr w:type="gramStart"/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исполнены</w:t>
            </w:r>
            <w:proofErr w:type="gramEnd"/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5726" w:rsidRPr="007957B4" w:rsidRDefault="00985726" w:rsidP="00985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- 7 будут исполнены в ноябре - декабре</w:t>
            </w:r>
          </w:p>
        </w:tc>
      </w:tr>
      <w:tr w:rsidR="00985726" w:rsidRPr="007957B4" w:rsidTr="00985726">
        <w:tc>
          <w:tcPr>
            <w:tcW w:w="9653" w:type="dxa"/>
            <w:gridSpan w:val="3"/>
          </w:tcPr>
          <w:p w:rsidR="00985726" w:rsidRPr="007957B4" w:rsidRDefault="00985726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противопожарных мероприятий</w:t>
            </w:r>
          </w:p>
          <w:p w:rsidR="00985726" w:rsidRPr="007957B4" w:rsidRDefault="00985726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(расшифровка по учреждениям представлена в информации администрации)</w:t>
            </w:r>
          </w:p>
        </w:tc>
      </w:tr>
      <w:tr w:rsidR="00511E0A" w:rsidRPr="007957B4" w:rsidTr="00985726">
        <w:tc>
          <w:tcPr>
            <w:tcW w:w="4361" w:type="dxa"/>
          </w:tcPr>
          <w:p w:rsidR="00511E0A" w:rsidRPr="007957B4" w:rsidRDefault="00985726" w:rsidP="0051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осуществлялись в 7-ти муниципальных учреждениях культуры </w:t>
            </w:r>
            <w:r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(9 видов работ)</w:t>
            </w:r>
          </w:p>
        </w:tc>
        <w:tc>
          <w:tcPr>
            <w:tcW w:w="2148" w:type="dxa"/>
          </w:tcPr>
          <w:p w:rsidR="00511E0A" w:rsidRPr="007957B4" w:rsidRDefault="00511E0A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726" w:rsidRPr="007957B4" w:rsidRDefault="00367559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13 493</w:t>
            </w:r>
            <w:r w:rsidR="00985726" w:rsidRPr="007957B4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3144" w:type="dxa"/>
          </w:tcPr>
          <w:p w:rsidR="00270C20" w:rsidRPr="007957B4" w:rsidRDefault="00270C20" w:rsidP="00270C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- 7 видов работ </w:t>
            </w:r>
            <w:proofErr w:type="gramStart"/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>исполнены</w:t>
            </w:r>
            <w:proofErr w:type="gramEnd"/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511E0A" w:rsidRPr="007957B4" w:rsidRDefault="00270C20" w:rsidP="00270C2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>- 2 будут исполнены в ноябре - декабре</w:t>
            </w:r>
          </w:p>
        </w:tc>
      </w:tr>
      <w:tr w:rsidR="0042628A" w:rsidRPr="007957B4" w:rsidTr="00D55855">
        <w:tc>
          <w:tcPr>
            <w:tcW w:w="9653" w:type="dxa"/>
            <w:gridSpan w:val="3"/>
          </w:tcPr>
          <w:p w:rsidR="0042628A" w:rsidRPr="007957B4" w:rsidRDefault="0042628A" w:rsidP="004262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созданию условий доступности объектов для инвалидов и маломобильных групп населения </w:t>
            </w:r>
            <w:r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(расшифровка по учреждениям представлена в информации администрации)</w:t>
            </w:r>
          </w:p>
        </w:tc>
      </w:tr>
      <w:tr w:rsidR="00511E0A" w:rsidRPr="007957B4" w:rsidTr="00985726">
        <w:tc>
          <w:tcPr>
            <w:tcW w:w="4361" w:type="dxa"/>
          </w:tcPr>
          <w:p w:rsidR="00511E0A" w:rsidRPr="007957B4" w:rsidRDefault="0042628A" w:rsidP="00511E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осуществлялись в 2-х муниципальных учреждениях культуры </w:t>
            </w:r>
            <w:r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(3 вида работ)</w:t>
            </w:r>
          </w:p>
        </w:tc>
        <w:tc>
          <w:tcPr>
            <w:tcW w:w="2148" w:type="dxa"/>
          </w:tcPr>
          <w:p w:rsidR="0042628A" w:rsidRPr="007957B4" w:rsidRDefault="0042628A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E0A" w:rsidRPr="007957B4" w:rsidRDefault="0042628A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3 668,0</w:t>
            </w:r>
          </w:p>
        </w:tc>
        <w:tc>
          <w:tcPr>
            <w:tcW w:w="3144" w:type="dxa"/>
          </w:tcPr>
          <w:p w:rsidR="0042628A" w:rsidRPr="007957B4" w:rsidRDefault="0042628A" w:rsidP="00426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 xml:space="preserve">- 1 вид работ </w:t>
            </w:r>
            <w:proofErr w:type="gramStart"/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исполнены</w:t>
            </w:r>
            <w:proofErr w:type="gramEnd"/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1E0A" w:rsidRPr="007957B4" w:rsidRDefault="0042628A" w:rsidP="00426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- 2 будут исполнены в ноябре - декабре</w:t>
            </w:r>
          </w:p>
        </w:tc>
      </w:tr>
      <w:tr w:rsidR="0042628A" w:rsidRPr="007957B4" w:rsidTr="00D55855">
        <w:tc>
          <w:tcPr>
            <w:tcW w:w="9653" w:type="dxa"/>
            <w:gridSpan w:val="3"/>
          </w:tcPr>
          <w:p w:rsidR="0042628A" w:rsidRPr="007957B4" w:rsidRDefault="0042628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антитеррористической защищенности и безопасных условий пребывания в муниципальных учреждениях </w:t>
            </w:r>
            <w:r w:rsidRPr="007957B4">
              <w:rPr>
                <w:rFonts w:ascii="Times New Roman" w:hAnsi="Times New Roman" w:cs="Times New Roman"/>
                <w:i/>
                <w:sz w:val="24"/>
                <w:szCs w:val="24"/>
              </w:rPr>
              <w:t>(расшифровка по учреждениям представлена в информации администрации)</w:t>
            </w:r>
          </w:p>
        </w:tc>
      </w:tr>
      <w:tr w:rsidR="0042628A" w:rsidRPr="007957B4" w:rsidTr="00985726">
        <w:tc>
          <w:tcPr>
            <w:tcW w:w="4361" w:type="dxa"/>
          </w:tcPr>
          <w:p w:rsidR="0042628A" w:rsidRPr="007957B4" w:rsidRDefault="00D55855" w:rsidP="00511E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осуществлялись в 8-ми муниципальных учреждениях культуры </w:t>
            </w:r>
            <w:r w:rsidRPr="007957B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(10 видов работ)</w:t>
            </w:r>
          </w:p>
        </w:tc>
        <w:tc>
          <w:tcPr>
            <w:tcW w:w="2148" w:type="dxa"/>
          </w:tcPr>
          <w:p w:rsidR="00D22C16" w:rsidRPr="007957B4" w:rsidRDefault="00D22C16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628A" w:rsidRPr="007957B4" w:rsidRDefault="00DA41CE" w:rsidP="00511E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4 903</w:t>
            </w:r>
            <w:r w:rsidR="00D22C16" w:rsidRPr="007957B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44" w:type="dxa"/>
          </w:tcPr>
          <w:p w:rsidR="00D22C16" w:rsidRPr="007957B4" w:rsidRDefault="00D22C16" w:rsidP="00D22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 xml:space="preserve">- 8 видов работ </w:t>
            </w:r>
            <w:proofErr w:type="gramStart"/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исполнены</w:t>
            </w:r>
            <w:proofErr w:type="gramEnd"/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2628A" w:rsidRPr="007957B4" w:rsidRDefault="00D22C16" w:rsidP="00D22C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B4">
              <w:rPr>
                <w:rFonts w:ascii="Times New Roman" w:hAnsi="Times New Roman" w:cs="Times New Roman"/>
                <w:sz w:val="24"/>
                <w:szCs w:val="24"/>
              </w:rPr>
              <w:t>- 2 будут исполнены в ноябре - декабре</w:t>
            </w:r>
          </w:p>
        </w:tc>
      </w:tr>
      <w:tr w:rsidR="00511E0A" w:rsidRPr="007957B4" w:rsidTr="00985726">
        <w:tc>
          <w:tcPr>
            <w:tcW w:w="9653" w:type="dxa"/>
            <w:gridSpan w:val="3"/>
          </w:tcPr>
          <w:p w:rsidR="00511E0A" w:rsidRPr="007957B4" w:rsidRDefault="00FE297F" w:rsidP="00FE297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5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</w:t>
            </w:r>
            <w:r w:rsidR="00511E0A" w:rsidRPr="00795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муниципальных учреждениях к</w:t>
            </w:r>
            <w:r w:rsidRPr="00795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ультуры осуществлялся по 34</w:t>
            </w:r>
            <w:r w:rsidR="00511E0A" w:rsidRPr="00795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-ти видам работ. Финансовые затраты средств бюджета городского округа Тольятти составили </w:t>
            </w:r>
            <w:r w:rsidR="00511E0A"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41CE">
              <w:rPr>
                <w:rFonts w:ascii="Times New Roman" w:hAnsi="Times New Roman" w:cs="Times New Roman"/>
                <w:b/>
                <w:sz w:val="24"/>
                <w:szCs w:val="24"/>
              </w:rPr>
              <w:t>35 694</w:t>
            </w:r>
            <w:r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 </w:t>
            </w:r>
            <w:r w:rsidR="00511E0A" w:rsidRPr="007957B4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</w:tbl>
    <w:p w:rsidR="00D4496C" w:rsidRPr="007957B4" w:rsidRDefault="00511E0A" w:rsidP="00511E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57B4">
        <w:rPr>
          <w:rFonts w:ascii="Times New Roman" w:hAnsi="Times New Roman" w:cs="Times New Roman"/>
          <w:sz w:val="28"/>
          <w:szCs w:val="28"/>
        </w:rPr>
        <w:tab/>
      </w:r>
      <w:r w:rsidRPr="007957B4">
        <w:rPr>
          <w:rFonts w:ascii="Times New Roman" w:hAnsi="Times New Roman" w:cs="Times New Roman"/>
          <w:i/>
          <w:sz w:val="28"/>
          <w:szCs w:val="28"/>
          <w:u w:val="single"/>
        </w:rPr>
        <w:t>Справочно:</w:t>
      </w:r>
      <w:r w:rsidRPr="007957B4">
        <w:rPr>
          <w:rFonts w:ascii="Times New Roman" w:hAnsi="Times New Roman" w:cs="Times New Roman"/>
          <w:i/>
          <w:sz w:val="28"/>
          <w:szCs w:val="28"/>
        </w:rPr>
        <w:t xml:space="preserve"> в рамках</w:t>
      </w:r>
      <w:r w:rsidR="00D4496C" w:rsidRPr="007957B4">
        <w:rPr>
          <w:rFonts w:ascii="Times New Roman" w:hAnsi="Times New Roman" w:cs="Times New Roman"/>
          <w:i/>
          <w:sz w:val="28"/>
          <w:szCs w:val="28"/>
        </w:rPr>
        <w:t xml:space="preserve"> национального проекта «Культура» (мероприятие «Создание модельной муниципальной библиотека») </w:t>
      </w:r>
      <w:r w:rsidR="00D4496C" w:rsidRPr="007957B4">
        <w:rPr>
          <w:rFonts w:ascii="Times New Roman" w:hAnsi="Times New Roman" w:cs="Times New Roman"/>
          <w:i/>
          <w:sz w:val="28"/>
          <w:szCs w:val="28"/>
          <w:u w:val="single"/>
        </w:rPr>
        <w:t>выполнен текущий ремонт</w:t>
      </w:r>
      <w:r w:rsidR="00D4496C" w:rsidRPr="007957B4">
        <w:rPr>
          <w:rFonts w:ascii="Times New Roman" w:hAnsi="Times New Roman" w:cs="Times New Roman"/>
          <w:i/>
          <w:sz w:val="28"/>
          <w:szCs w:val="28"/>
        </w:rPr>
        <w:t xml:space="preserve"> в Детской библиотеки №6 Центра краеведческий информации для детей и молодежи МБУК «Объединение детских библиотек», по адресу ул</w:t>
      </w:r>
      <w:proofErr w:type="gramStart"/>
      <w:r w:rsidR="00D4496C" w:rsidRPr="007957B4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="00D4496C" w:rsidRPr="007957B4">
        <w:rPr>
          <w:rFonts w:ascii="Times New Roman" w:hAnsi="Times New Roman" w:cs="Times New Roman"/>
          <w:i/>
          <w:sz w:val="28"/>
          <w:szCs w:val="28"/>
        </w:rPr>
        <w:t xml:space="preserve">осова,д.21 (виды работ описаны в </w:t>
      </w:r>
      <w:r w:rsidR="00D4496C" w:rsidRPr="007957B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информации).Средства в размере 2 994,9 </w:t>
      </w:r>
      <w:proofErr w:type="spellStart"/>
      <w:r w:rsidR="00D4496C" w:rsidRPr="007957B4">
        <w:rPr>
          <w:rFonts w:ascii="Times New Roman" w:hAnsi="Times New Roman" w:cs="Times New Roman"/>
          <w:i/>
          <w:sz w:val="28"/>
          <w:szCs w:val="28"/>
        </w:rPr>
        <w:t>тыс.руб</w:t>
      </w:r>
      <w:proofErr w:type="spellEnd"/>
      <w:r w:rsidR="00D4496C" w:rsidRPr="007957B4">
        <w:rPr>
          <w:rFonts w:ascii="Times New Roman" w:hAnsi="Times New Roman" w:cs="Times New Roman"/>
          <w:i/>
          <w:sz w:val="28"/>
          <w:szCs w:val="28"/>
        </w:rPr>
        <w:t>. выделены из федерального и областного бюджетов.</w:t>
      </w:r>
    </w:p>
    <w:p w:rsidR="00D4496C" w:rsidRPr="007957B4" w:rsidRDefault="00D4496C" w:rsidP="00511E0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1E0A" w:rsidRPr="00F62D2C" w:rsidRDefault="00511E0A" w:rsidP="0051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7B4">
        <w:rPr>
          <w:rFonts w:ascii="Times New Roman" w:hAnsi="Times New Roman" w:cs="Times New Roman"/>
          <w:sz w:val="28"/>
          <w:szCs w:val="28"/>
        </w:rPr>
        <w:tab/>
      </w:r>
      <w:r w:rsidRPr="00F62D2C">
        <w:rPr>
          <w:rFonts w:ascii="Times New Roman" w:hAnsi="Times New Roman" w:cs="Times New Roman"/>
          <w:sz w:val="28"/>
          <w:szCs w:val="28"/>
        </w:rPr>
        <w:t>На основании информации</w:t>
      </w:r>
      <w:r w:rsidR="00F62D2C" w:rsidRPr="00F62D2C">
        <w:rPr>
          <w:rFonts w:ascii="Times New Roman" w:hAnsi="Times New Roman" w:cs="Times New Roman"/>
          <w:sz w:val="28"/>
          <w:szCs w:val="28"/>
        </w:rPr>
        <w:t>,</w:t>
      </w:r>
      <w:r w:rsidRPr="00F62D2C">
        <w:rPr>
          <w:rFonts w:ascii="Times New Roman" w:hAnsi="Times New Roman" w:cs="Times New Roman"/>
          <w:sz w:val="28"/>
          <w:szCs w:val="28"/>
        </w:rPr>
        <w:t xml:space="preserve"> представленной к общественному обсуждению проекта бюджета </w:t>
      </w:r>
      <w:r w:rsidRPr="00F62D2C">
        <w:rPr>
          <w:rFonts w:ascii="Times New Roman" w:hAnsi="Times New Roman" w:cs="Times New Roman"/>
          <w:b/>
          <w:sz w:val="28"/>
          <w:szCs w:val="28"/>
          <w:u w:val="single"/>
        </w:rPr>
        <w:t>на 2025 год</w:t>
      </w:r>
      <w:r w:rsidR="00A52150" w:rsidRPr="00F62D2C">
        <w:rPr>
          <w:rFonts w:ascii="Times New Roman" w:hAnsi="Times New Roman" w:cs="Times New Roman"/>
          <w:sz w:val="28"/>
          <w:szCs w:val="28"/>
        </w:rPr>
        <w:t xml:space="preserve"> по отрасли </w:t>
      </w:r>
      <w:r w:rsidRPr="00F62D2C">
        <w:rPr>
          <w:rFonts w:ascii="Times New Roman" w:hAnsi="Times New Roman" w:cs="Times New Roman"/>
          <w:sz w:val="28"/>
          <w:szCs w:val="28"/>
        </w:rPr>
        <w:t>культу</w:t>
      </w:r>
      <w:r w:rsidR="00BA00F9" w:rsidRPr="00F62D2C">
        <w:rPr>
          <w:rFonts w:ascii="Times New Roman" w:hAnsi="Times New Roman" w:cs="Times New Roman"/>
          <w:sz w:val="28"/>
          <w:szCs w:val="28"/>
        </w:rPr>
        <w:t xml:space="preserve">ры </w:t>
      </w:r>
      <w:r w:rsidR="00BA00F9" w:rsidRPr="00F62D2C">
        <w:rPr>
          <w:rFonts w:ascii="Times New Roman" w:hAnsi="Times New Roman" w:cs="Times New Roman"/>
          <w:i/>
          <w:sz w:val="28"/>
          <w:szCs w:val="28"/>
        </w:rPr>
        <w:t>(за рамками муниципального задания</w:t>
      </w:r>
      <w:r w:rsidR="00DA41CE" w:rsidRPr="00F62D2C">
        <w:rPr>
          <w:rFonts w:ascii="Times New Roman" w:hAnsi="Times New Roman" w:cs="Times New Roman"/>
          <w:i/>
          <w:sz w:val="28"/>
          <w:szCs w:val="28"/>
        </w:rPr>
        <w:t>, расшифровка представлена</w:t>
      </w:r>
      <w:r w:rsidR="00BA00F9" w:rsidRPr="00F62D2C">
        <w:rPr>
          <w:rFonts w:ascii="Times New Roman" w:hAnsi="Times New Roman" w:cs="Times New Roman"/>
          <w:i/>
          <w:sz w:val="28"/>
          <w:szCs w:val="28"/>
        </w:rPr>
        <w:t>)</w:t>
      </w:r>
      <w:r w:rsidR="00BA00F9" w:rsidRPr="00F62D2C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Pr="00F62D2C">
        <w:rPr>
          <w:rFonts w:ascii="Times New Roman" w:hAnsi="Times New Roman" w:cs="Times New Roman"/>
          <w:sz w:val="28"/>
          <w:szCs w:val="28"/>
        </w:rPr>
        <w:t>на</w:t>
      </w:r>
      <w:r w:rsidR="00ED4D24" w:rsidRPr="00F62D2C">
        <w:rPr>
          <w:rFonts w:ascii="Times New Roman" w:hAnsi="Times New Roman" w:cs="Times New Roman"/>
          <w:sz w:val="28"/>
          <w:szCs w:val="28"/>
        </w:rPr>
        <w:t xml:space="preserve"> ремонт муниципальных учреждений предусмотрены </w:t>
      </w:r>
      <w:proofErr w:type="gramStart"/>
      <w:r w:rsidR="00ED4D24" w:rsidRPr="00F62D2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62D2C">
        <w:rPr>
          <w:rFonts w:ascii="Times New Roman" w:hAnsi="Times New Roman" w:cs="Times New Roman"/>
          <w:sz w:val="28"/>
          <w:szCs w:val="28"/>
        </w:rPr>
        <w:t>:</w:t>
      </w:r>
    </w:p>
    <w:p w:rsidR="00BA00F9" w:rsidRPr="00F62D2C" w:rsidRDefault="00BA00F9" w:rsidP="00511E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2D2C">
        <w:rPr>
          <w:rFonts w:ascii="Times New Roman" w:hAnsi="Times New Roman" w:cs="Times New Roman"/>
          <w:sz w:val="28"/>
          <w:szCs w:val="28"/>
        </w:rPr>
        <w:tab/>
        <w:t>- капитальный ремонт</w:t>
      </w:r>
      <w:r w:rsidR="00C30718">
        <w:rPr>
          <w:rFonts w:ascii="Times New Roman" w:hAnsi="Times New Roman" w:cs="Times New Roman"/>
          <w:sz w:val="28"/>
          <w:szCs w:val="28"/>
        </w:rPr>
        <w:t xml:space="preserve"> в учреждениях</w:t>
      </w:r>
      <w:r w:rsidRPr="00F62D2C">
        <w:rPr>
          <w:rFonts w:ascii="Times New Roman" w:hAnsi="Times New Roman" w:cs="Times New Roman"/>
          <w:sz w:val="28"/>
          <w:szCs w:val="28"/>
        </w:rPr>
        <w:t>;</w:t>
      </w:r>
    </w:p>
    <w:p w:rsidR="00511E0A" w:rsidRPr="00F62D2C" w:rsidRDefault="00511E0A" w:rsidP="00511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D2C">
        <w:rPr>
          <w:rFonts w:ascii="Times New Roman" w:hAnsi="Times New Roman" w:cs="Times New Roman"/>
          <w:sz w:val="28"/>
          <w:szCs w:val="28"/>
        </w:rPr>
        <w:t>- расходы на противопожарные мероприятия</w:t>
      </w:r>
      <w:r w:rsidR="00C30718">
        <w:rPr>
          <w:rFonts w:ascii="Times New Roman" w:hAnsi="Times New Roman" w:cs="Times New Roman"/>
          <w:sz w:val="28"/>
          <w:szCs w:val="28"/>
        </w:rPr>
        <w:t xml:space="preserve"> в учреждениях</w:t>
      </w:r>
      <w:r w:rsidRPr="00F62D2C">
        <w:rPr>
          <w:rFonts w:ascii="Times New Roman" w:hAnsi="Times New Roman" w:cs="Times New Roman"/>
          <w:sz w:val="28"/>
          <w:szCs w:val="28"/>
        </w:rPr>
        <w:t>;</w:t>
      </w:r>
    </w:p>
    <w:p w:rsidR="00511E0A" w:rsidRPr="00F62D2C" w:rsidRDefault="00511E0A" w:rsidP="00511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D2C">
        <w:rPr>
          <w:rFonts w:ascii="Times New Roman" w:hAnsi="Times New Roman" w:cs="Times New Roman"/>
          <w:sz w:val="28"/>
          <w:szCs w:val="28"/>
        </w:rPr>
        <w:t>- расходы на антитеррористические мероприятия</w:t>
      </w:r>
      <w:r w:rsidR="00C30718">
        <w:rPr>
          <w:rFonts w:ascii="Times New Roman" w:hAnsi="Times New Roman" w:cs="Times New Roman"/>
          <w:sz w:val="28"/>
          <w:szCs w:val="28"/>
        </w:rPr>
        <w:t xml:space="preserve"> в учреждениях</w:t>
      </w:r>
      <w:r w:rsidRPr="00F62D2C">
        <w:rPr>
          <w:rFonts w:ascii="Times New Roman" w:hAnsi="Times New Roman" w:cs="Times New Roman"/>
          <w:sz w:val="28"/>
          <w:szCs w:val="28"/>
        </w:rPr>
        <w:t>;</w:t>
      </w:r>
    </w:p>
    <w:p w:rsidR="00ED4D24" w:rsidRPr="00F62D2C" w:rsidRDefault="00ED4D24" w:rsidP="00511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D2C">
        <w:rPr>
          <w:rFonts w:ascii="Times New Roman" w:hAnsi="Times New Roman" w:cs="Times New Roman"/>
          <w:sz w:val="28"/>
          <w:szCs w:val="28"/>
        </w:rPr>
        <w:t xml:space="preserve">- расходы на мероприятия по беспрепятственному доступу инвалидов и </w:t>
      </w:r>
      <w:r w:rsidR="00C30718">
        <w:rPr>
          <w:rFonts w:ascii="Times New Roman" w:hAnsi="Times New Roman" w:cs="Times New Roman"/>
          <w:sz w:val="28"/>
          <w:szCs w:val="28"/>
        </w:rPr>
        <w:t>других маломобильных групп в учреждениях</w:t>
      </w:r>
      <w:bookmarkStart w:id="0" w:name="_GoBack"/>
      <w:bookmarkEnd w:id="0"/>
      <w:r w:rsidRPr="00F62D2C">
        <w:rPr>
          <w:rFonts w:ascii="Times New Roman" w:hAnsi="Times New Roman" w:cs="Times New Roman"/>
          <w:sz w:val="28"/>
          <w:szCs w:val="28"/>
        </w:rPr>
        <w:t>;</w:t>
      </w:r>
    </w:p>
    <w:p w:rsidR="00ED4D24" w:rsidRPr="00F62D2C" w:rsidRDefault="00ED4D24" w:rsidP="00511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D2C">
        <w:rPr>
          <w:rFonts w:ascii="Times New Roman" w:hAnsi="Times New Roman" w:cs="Times New Roman"/>
          <w:sz w:val="28"/>
          <w:szCs w:val="28"/>
        </w:rPr>
        <w:t xml:space="preserve">- и другие виды расходов. </w:t>
      </w:r>
    </w:p>
    <w:p w:rsidR="00DA41CE" w:rsidRPr="007957B4" w:rsidRDefault="00DA41CE" w:rsidP="00511E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57B4">
        <w:rPr>
          <w:rFonts w:ascii="Times New Roman" w:hAnsi="Times New Roman" w:cs="Times New Roman"/>
          <w:sz w:val="28"/>
          <w:szCs w:val="28"/>
        </w:rPr>
        <w:tab/>
        <w:t xml:space="preserve">Согласно информации, </w:t>
      </w:r>
      <w:r w:rsidRPr="007957B4">
        <w:rPr>
          <w:rFonts w:ascii="Times New Roman" w:eastAsia="Calibri" w:hAnsi="Times New Roman" w:cs="Times New Roman"/>
          <w:sz w:val="28"/>
          <w:szCs w:val="28"/>
        </w:rPr>
        <w:t xml:space="preserve">на 2025 </w:t>
      </w:r>
      <w:r w:rsidR="00D4496C" w:rsidRPr="007957B4">
        <w:rPr>
          <w:rFonts w:ascii="Times New Roman" w:eastAsia="Calibri" w:hAnsi="Times New Roman" w:cs="Times New Roman"/>
          <w:sz w:val="28"/>
          <w:szCs w:val="28"/>
        </w:rPr>
        <w:t xml:space="preserve">год </w:t>
      </w:r>
      <w:r w:rsidRPr="007957B4">
        <w:rPr>
          <w:rFonts w:ascii="Times New Roman" w:eastAsia="Calibri" w:hAnsi="Times New Roman" w:cs="Times New Roman"/>
          <w:sz w:val="28"/>
          <w:szCs w:val="28"/>
        </w:rPr>
        <w:t>подготовлены и направлены в</w:t>
      </w:r>
      <w:r w:rsidR="00D4496C" w:rsidRPr="007957B4">
        <w:rPr>
          <w:rFonts w:ascii="Times New Roman" w:eastAsia="Calibri" w:hAnsi="Times New Roman" w:cs="Times New Roman"/>
          <w:sz w:val="28"/>
          <w:szCs w:val="28"/>
        </w:rPr>
        <w:t xml:space="preserve"> Министерство культуры</w:t>
      </w:r>
      <w:r w:rsidRPr="007957B4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 заявки на выделение средств, необходимых для </w:t>
      </w:r>
      <w:r w:rsidR="00F62D2C">
        <w:rPr>
          <w:rFonts w:ascii="Times New Roman" w:eastAsia="Calibri" w:hAnsi="Times New Roman" w:cs="Times New Roman"/>
          <w:sz w:val="28"/>
          <w:szCs w:val="28"/>
        </w:rPr>
        <w:t xml:space="preserve">выполнения </w:t>
      </w:r>
      <w:r w:rsidRPr="007957B4">
        <w:rPr>
          <w:rFonts w:ascii="Times New Roman" w:eastAsia="Calibri" w:hAnsi="Times New Roman" w:cs="Times New Roman"/>
          <w:sz w:val="28"/>
          <w:szCs w:val="28"/>
        </w:rPr>
        <w:t xml:space="preserve">следующих мероприятий </w:t>
      </w:r>
      <w:r w:rsidRPr="007957B4">
        <w:rPr>
          <w:rFonts w:ascii="Times New Roman" w:eastAsia="Calibri" w:hAnsi="Times New Roman" w:cs="Times New Roman"/>
          <w:i/>
          <w:sz w:val="24"/>
          <w:szCs w:val="24"/>
        </w:rPr>
        <w:t>(таблица №2)</w:t>
      </w:r>
      <w:r w:rsidRPr="007957B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11E0A" w:rsidRPr="007957B4" w:rsidRDefault="00511E0A" w:rsidP="00511E0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957B4">
        <w:rPr>
          <w:rFonts w:ascii="Times New Roman" w:eastAsia="Calibri" w:hAnsi="Times New Roman" w:cs="Times New Roman"/>
          <w:i/>
          <w:sz w:val="24"/>
          <w:szCs w:val="24"/>
        </w:rPr>
        <w:t>таблица №2</w:t>
      </w:r>
    </w:p>
    <w:tbl>
      <w:tblPr>
        <w:tblStyle w:val="a3"/>
        <w:tblW w:w="9565" w:type="dxa"/>
        <w:tblInd w:w="108" w:type="dxa"/>
        <w:tblLook w:val="04A0" w:firstRow="1" w:lastRow="0" w:firstColumn="1" w:lastColumn="0" w:noHBand="0" w:noVBand="1"/>
      </w:tblPr>
      <w:tblGrid>
        <w:gridCol w:w="5015"/>
        <w:gridCol w:w="2148"/>
        <w:gridCol w:w="2402"/>
      </w:tblGrid>
      <w:tr w:rsidR="00511E0A" w:rsidRPr="007957B4" w:rsidTr="00D4496C">
        <w:tc>
          <w:tcPr>
            <w:tcW w:w="5015" w:type="dxa"/>
          </w:tcPr>
          <w:p w:rsidR="00511E0A" w:rsidRPr="00DA41CE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E0A" w:rsidRPr="00DA41CE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48" w:type="dxa"/>
          </w:tcPr>
          <w:p w:rsidR="00511E0A" w:rsidRPr="00DA41CE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Финансирование, </w:t>
            </w:r>
          </w:p>
          <w:p w:rsidR="00511E0A" w:rsidRPr="00DA41CE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E0A" w:rsidRPr="00DA41CE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i/>
                <w:sz w:val="24"/>
                <w:szCs w:val="24"/>
              </w:rPr>
              <w:t>(тыс.</w:t>
            </w:r>
            <w:r w:rsidRPr="00DA41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1CE">
              <w:rPr>
                <w:rFonts w:ascii="Times New Roman" w:hAnsi="Times New Roman" w:cs="Times New Roman"/>
                <w:i/>
                <w:sz w:val="24"/>
                <w:szCs w:val="24"/>
              </w:rPr>
              <w:t>руб.)</w:t>
            </w:r>
          </w:p>
        </w:tc>
        <w:tc>
          <w:tcPr>
            <w:tcW w:w="2402" w:type="dxa"/>
          </w:tcPr>
          <w:p w:rsidR="00511E0A" w:rsidRPr="00DA41CE" w:rsidRDefault="00511E0A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рассмотрения заявок</w:t>
            </w:r>
          </w:p>
        </w:tc>
      </w:tr>
      <w:tr w:rsidR="00B12713" w:rsidRPr="007957B4" w:rsidTr="00AB5F5D">
        <w:tc>
          <w:tcPr>
            <w:tcW w:w="9565" w:type="dxa"/>
            <w:gridSpan w:val="3"/>
          </w:tcPr>
          <w:p w:rsidR="00B12713" w:rsidRPr="00DA41CE" w:rsidRDefault="00B12713" w:rsidP="00511E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1CE">
              <w:rPr>
                <w:rFonts w:ascii="Times New Roman" w:hAnsi="Times New Roman" w:cs="Times New Roman"/>
                <w:b/>
                <w:sz w:val="28"/>
                <w:szCs w:val="28"/>
              </w:rPr>
              <w:t>на 2025 год</w:t>
            </w:r>
          </w:p>
        </w:tc>
      </w:tr>
      <w:tr w:rsidR="00D4496C" w:rsidRPr="007957B4" w:rsidTr="00D4496C">
        <w:tc>
          <w:tcPr>
            <w:tcW w:w="9565" w:type="dxa"/>
            <w:gridSpan w:val="3"/>
          </w:tcPr>
          <w:p w:rsidR="00D4496C" w:rsidRPr="00DA41CE" w:rsidRDefault="00D4496C" w:rsidP="00511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«Реконструкция и капитальный ремонт региональных и муниципальных театров»</w:t>
            </w:r>
          </w:p>
        </w:tc>
      </w:tr>
      <w:tr w:rsidR="00104518" w:rsidRPr="007957B4" w:rsidTr="00D4496C">
        <w:tc>
          <w:tcPr>
            <w:tcW w:w="5015" w:type="dxa"/>
          </w:tcPr>
          <w:p w:rsidR="00104518" w:rsidRPr="00DA41CE" w:rsidRDefault="00104518" w:rsidP="00511E0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Капитальный ремонт МАУИ «Драматический театр «Колесо» </w:t>
            </w:r>
            <w:proofErr w:type="spellStart"/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им.Г.Б.Дроздова</w:t>
            </w:r>
            <w:proofErr w:type="spellEnd"/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48" w:type="dxa"/>
          </w:tcPr>
          <w:p w:rsidR="00104518" w:rsidRPr="00DA41CE" w:rsidRDefault="00DA41CE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221 548</w:t>
            </w:r>
            <w:r w:rsidR="00104518"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02" w:type="dxa"/>
          </w:tcPr>
          <w:p w:rsidR="00104518" w:rsidRPr="00DA41CE" w:rsidRDefault="00B12713" w:rsidP="00B12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sz w:val="24"/>
                <w:szCs w:val="24"/>
              </w:rPr>
              <w:t>включен в реестр финансирования на 2025 г.</w:t>
            </w:r>
          </w:p>
        </w:tc>
      </w:tr>
      <w:tr w:rsidR="00104518" w:rsidRPr="007957B4" w:rsidTr="00D4496C">
        <w:tc>
          <w:tcPr>
            <w:tcW w:w="5015" w:type="dxa"/>
          </w:tcPr>
          <w:p w:rsidR="00104518" w:rsidRPr="00DA41CE" w:rsidRDefault="00104518" w:rsidP="001045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Капитальный ремонт МАУИ «Культурный Центр «Автоград»</w:t>
            </w:r>
          </w:p>
        </w:tc>
        <w:tc>
          <w:tcPr>
            <w:tcW w:w="2148" w:type="dxa"/>
          </w:tcPr>
          <w:p w:rsidR="00104518" w:rsidRPr="00DA41CE" w:rsidRDefault="00104518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376 521,0</w:t>
            </w:r>
          </w:p>
        </w:tc>
        <w:tc>
          <w:tcPr>
            <w:tcW w:w="2402" w:type="dxa"/>
          </w:tcPr>
          <w:p w:rsidR="00104518" w:rsidRPr="00DA41CE" w:rsidRDefault="00B12713" w:rsidP="00B127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1CE">
              <w:rPr>
                <w:rFonts w:ascii="Times New Roman" w:hAnsi="Times New Roman" w:cs="Times New Roman"/>
                <w:sz w:val="24"/>
                <w:szCs w:val="24"/>
              </w:rPr>
              <w:t>включен в реестр дополнительного финансирования из средств областного бюджета на 2025 -2026 годы</w:t>
            </w:r>
            <w:proofErr w:type="gramEnd"/>
          </w:p>
        </w:tc>
      </w:tr>
      <w:tr w:rsidR="00FD28E8" w:rsidRPr="007957B4" w:rsidTr="00D4496C">
        <w:tc>
          <w:tcPr>
            <w:tcW w:w="5015" w:type="dxa"/>
          </w:tcPr>
          <w:p w:rsidR="00FD28E8" w:rsidRPr="00DA41CE" w:rsidRDefault="00FD28E8" w:rsidP="00FD28E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48" w:type="dxa"/>
          </w:tcPr>
          <w:p w:rsidR="00FD28E8" w:rsidRPr="00DA41CE" w:rsidRDefault="00DA41CE" w:rsidP="00F62D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598 069</w:t>
            </w:r>
            <w:r w:rsidR="00FD28E8" w:rsidRPr="00DA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402" w:type="dxa"/>
          </w:tcPr>
          <w:p w:rsidR="00FD28E8" w:rsidRPr="00DA41CE" w:rsidRDefault="00FD28E8" w:rsidP="00FD28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518" w:rsidRPr="007957B4" w:rsidTr="00104518">
        <w:tc>
          <w:tcPr>
            <w:tcW w:w="9565" w:type="dxa"/>
            <w:gridSpan w:val="3"/>
          </w:tcPr>
          <w:p w:rsidR="00104518" w:rsidRPr="00DA41CE" w:rsidRDefault="00104518" w:rsidP="0010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«Модернизация региональных и муниципальных детских школ искусств по видам искусств путем их реконструкции и (или) капитального ремонта»</w:t>
            </w:r>
          </w:p>
        </w:tc>
      </w:tr>
      <w:tr w:rsidR="00104518" w:rsidRPr="007957B4" w:rsidTr="00D4496C">
        <w:tc>
          <w:tcPr>
            <w:tcW w:w="5015" w:type="dxa"/>
          </w:tcPr>
          <w:p w:rsidR="00104518" w:rsidRPr="00DA41CE" w:rsidRDefault="00104518" w:rsidP="001045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ремонт МБУ </w:t>
            </w:r>
            <w:proofErr w:type="gramStart"/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proofErr w:type="gramEnd"/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искусств № 1»</w:t>
            </w:r>
          </w:p>
        </w:tc>
        <w:tc>
          <w:tcPr>
            <w:tcW w:w="2148" w:type="dxa"/>
          </w:tcPr>
          <w:p w:rsidR="00104518" w:rsidRPr="00DA41CE" w:rsidRDefault="00104518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32 242,1</w:t>
            </w:r>
          </w:p>
        </w:tc>
        <w:tc>
          <w:tcPr>
            <w:tcW w:w="2402" w:type="dxa"/>
          </w:tcPr>
          <w:p w:rsidR="00104518" w:rsidRPr="00DA41CE" w:rsidRDefault="00104518" w:rsidP="00D449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sz w:val="24"/>
                <w:szCs w:val="24"/>
              </w:rPr>
              <w:t>Включен в реестр финансирования на 2025 г.</w:t>
            </w:r>
          </w:p>
        </w:tc>
      </w:tr>
      <w:tr w:rsidR="00FD28E8" w:rsidRPr="007957B4" w:rsidTr="00D4496C">
        <w:tc>
          <w:tcPr>
            <w:tcW w:w="5015" w:type="dxa"/>
          </w:tcPr>
          <w:p w:rsidR="00FD28E8" w:rsidRPr="00DA41CE" w:rsidRDefault="00FD28E8" w:rsidP="00FD28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48" w:type="dxa"/>
          </w:tcPr>
          <w:p w:rsidR="00FD28E8" w:rsidRPr="00DA41CE" w:rsidRDefault="00FD28E8" w:rsidP="00F62D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32 242,1</w:t>
            </w:r>
          </w:p>
        </w:tc>
        <w:tc>
          <w:tcPr>
            <w:tcW w:w="2402" w:type="dxa"/>
          </w:tcPr>
          <w:p w:rsidR="00FD28E8" w:rsidRPr="00DA41CE" w:rsidRDefault="00FD28E8" w:rsidP="00D449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4518" w:rsidRPr="007957B4" w:rsidTr="00104518">
        <w:tc>
          <w:tcPr>
            <w:tcW w:w="9565" w:type="dxa"/>
            <w:gridSpan w:val="3"/>
          </w:tcPr>
          <w:p w:rsidR="00104518" w:rsidRPr="00DA41CE" w:rsidRDefault="00104518" w:rsidP="001045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Оснащение муниципальных учреждений, осуществляющих деятельность в сфере культуры, специализированным оборудованием (включая подготовительные, демонтажные, монтажные и пусконаладочные работы) и материально-техническими средствами</w:t>
            </w:r>
          </w:p>
        </w:tc>
      </w:tr>
      <w:tr w:rsidR="00B12713" w:rsidRPr="007957B4" w:rsidTr="00D4496C">
        <w:tc>
          <w:tcPr>
            <w:tcW w:w="5015" w:type="dxa"/>
          </w:tcPr>
          <w:p w:rsidR="00B12713" w:rsidRPr="00DA41CE" w:rsidRDefault="00B12713" w:rsidP="001045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 «ДТ «Колесо» им. Г.Б. Дроздова»</w:t>
            </w:r>
          </w:p>
        </w:tc>
        <w:tc>
          <w:tcPr>
            <w:tcW w:w="2148" w:type="dxa"/>
          </w:tcPr>
          <w:p w:rsidR="00B12713" w:rsidRPr="00DA41CE" w:rsidRDefault="00B12713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210 110,0</w:t>
            </w:r>
          </w:p>
        </w:tc>
        <w:tc>
          <w:tcPr>
            <w:tcW w:w="2402" w:type="dxa"/>
            <w:vMerge w:val="restart"/>
          </w:tcPr>
          <w:p w:rsidR="00B12713" w:rsidRPr="00DA41CE" w:rsidRDefault="00B12713" w:rsidP="00B12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Проинформировать  о результатах рассмотрения заявок</w:t>
            </w:r>
          </w:p>
        </w:tc>
      </w:tr>
      <w:tr w:rsidR="00B12713" w:rsidRPr="007957B4" w:rsidTr="00D4496C">
        <w:tc>
          <w:tcPr>
            <w:tcW w:w="5015" w:type="dxa"/>
          </w:tcPr>
          <w:p w:rsidR="00B12713" w:rsidRPr="00DA41CE" w:rsidRDefault="00B12713" w:rsidP="001045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МАУИ «Культурный Центр «Автоград»</w:t>
            </w:r>
          </w:p>
        </w:tc>
        <w:tc>
          <w:tcPr>
            <w:tcW w:w="2148" w:type="dxa"/>
          </w:tcPr>
          <w:p w:rsidR="00B12713" w:rsidRPr="00DA41CE" w:rsidRDefault="00B12713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191 414,1</w:t>
            </w:r>
          </w:p>
        </w:tc>
        <w:tc>
          <w:tcPr>
            <w:tcW w:w="2402" w:type="dxa"/>
            <w:vMerge/>
          </w:tcPr>
          <w:p w:rsidR="00B12713" w:rsidRPr="00DA41CE" w:rsidRDefault="00B12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8E8" w:rsidRPr="007957B4" w:rsidTr="00D4496C">
        <w:tc>
          <w:tcPr>
            <w:tcW w:w="5015" w:type="dxa"/>
          </w:tcPr>
          <w:p w:rsidR="00FD28E8" w:rsidRPr="00DA41CE" w:rsidRDefault="00FD28E8" w:rsidP="00FD28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48" w:type="dxa"/>
          </w:tcPr>
          <w:p w:rsidR="00FD28E8" w:rsidRPr="00DA41CE" w:rsidRDefault="00FD28E8" w:rsidP="00F62D2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41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401 524,1</w:t>
            </w:r>
          </w:p>
        </w:tc>
        <w:tc>
          <w:tcPr>
            <w:tcW w:w="2402" w:type="dxa"/>
          </w:tcPr>
          <w:p w:rsidR="00FD28E8" w:rsidRPr="00DA41CE" w:rsidRDefault="00FD28E8" w:rsidP="00FD28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41CE" w:rsidRPr="00DA41CE" w:rsidTr="00352D7E">
        <w:tc>
          <w:tcPr>
            <w:tcW w:w="9565" w:type="dxa"/>
            <w:gridSpan w:val="3"/>
          </w:tcPr>
          <w:p w:rsidR="00DA41CE" w:rsidRPr="00DA41CE" w:rsidRDefault="00DA41CE" w:rsidP="00FD28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Справочно: 23.09.2024 года направлено обращение Губернатору Самарской области Федорищеву В.А. о рассмотрении возможности выделения средств областного бюджета на 2025-2026 годы для финансирования работ по вышеназванным  приоритетным объектам культуры </w:t>
            </w:r>
            <w:proofErr w:type="spellStart"/>
            <w:r w:rsidRPr="00DA41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г.о</w:t>
            </w:r>
            <w:proofErr w:type="spellEnd"/>
            <w:r w:rsidRPr="00DA41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Тольятти</w:t>
            </w:r>
          </w:p>
        </w:tc>
      </w:tr>
      <w:tr w:rsidR="00B12713" w:rsidRPr="007957B4" w:rsidTr="00AB5F5D">
        <w:tc>
          <w:tcPr>
            <w:tcW w:w="9565" w:type="dxa"/>
            <w:gridSpan w:val="3"/>
          </w:tcPr>
          <w:p w:rsidR="00B12713" w:rsidRPr="00DA41CE" w:rsidRDefault="00B12713" w:rsidP="00B1271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4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2026 год за счет бюджета средств </w:t>
            </w:r>
            <w:proofErr w:type="spellStart"/>
            <w:r w:rsidRPr="00DA41CE">
              <w:rPr>
                <w:rFonts w:ascii="Times New Roman" w:hAnsi="Times New Roman" w:cs="Times New Roman"/>
                <w:b/>
                <w:sz w:val="28"/>
                <w:szCs w:val="28"/>
              </w:rPr>
              <w:t>г.о</w:t>
            </w:r>
            <w:proofErr w:type="gramStart"/>
            <w:r w:rsidRPr="00DA41CE">
              <w:rPr>
                <w:rFonts w:ascii="Times New Roman" w:hAnsi="Times New Roman" w:cs="Times New Roman"/>
                <w:b/>
                <w:sz w:val="28"/>
                <w:szCs w:val="28"/>
              </w:rPr>
              <w:t>.Т</w:t>
            </w:r>
            <w:proofErr w:type="gramEnd"/>
            <w:r w:rsidRPr="00DA41CE">
              <w:rPr>
                <w:rFonts w:ascii="Times New Roman" w:hAnsi="Times New Roman" w:cs="Times New Roman"/>
                <w:b/>
                <w:sz w:val="28"/>
                <w:szCs w:val="28"/>
              </w:rPr>
              <w:t>олятти</w:t>
            </w:r>
            <w:proofErr w:type="spellEnd"/>
            <w:r w:rsidRPr="00DA41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запланировано:</w:t>
            </w:r>
          </w:p>
        </w:tc>
      </w:tr>
      <w:tr w:rsidR="00AB5F5D" w:rsidRPr="007957B4" w:rsidTr="00D4496C">
        <w:tc>
          <w:tcPr>
            <w:tcW w:w="5015" w:type="dxa"/>
          </w:tcPr>
          <w:p w:rsidR="00AB5F5D" w:rsidRPr="00DA41CE" w:rsidRDefault="00AB5F5D" w:rsidP="00AB5F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капитального, текущего ремонта </w:t>
            </w: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8-ми учреждениях </w:t>
            </w:r>
          </w:p>
        </w:tc>
        <w:tc>
          <w:tcPr>
            <w:tcW w:w="2148" w:type="dxa"/>
          </w:tcPr>
          <w:p w:rsidR="00AB5F5D" w:rsidRPr="00DA41CE" w:rsidRDefault="00AB5F5D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B5F5D" w:rsidRPr="00DA41CE" w:rsidRDefault="00AB5F5D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19 990,0</w:t>
            </w:r>
          </w:p>
        </w:tc>
        <w:tc>
          <w:tcPr>
            <w:tcW w:w="2402" w:type="dxa"/>
            <w:vMerge w:val="restart"/>
          </w:tcPr>
          <w:p w:rsidR="00AB5F5D" w:rsidRPr="00DA41CE" w:rsidRDefault="00AB5F5D" w:rsidP="00AB5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Подробная </w:t>
            </w: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расшифровка по учреждениям, видам работ и выделенным средствам представлена в информации администрация</w:t>
            </w:r>
          </w:p>
        </w:tc>
      </w:tr>
      <w:tr w:rsidR="00AB5F5D" w:rsidRPr="007957B4" w:rsidTr="00D4496C">
        <w:tc>
          <w:tcPr>
            <w:tcW w:w="5015" w:type="dxa"/>
          </w:tcPr>
          <w:p w:rsidR="00AB5F5D" w:rsidRPr="00DA41CE" w:rsidRDefault="00AB5F5D" w:rsidP="001045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беспрепятственному доступу инвалидов и других маломобильных групп населения в 3-х  учреждениях</w:t>
            </w:r>
          </w:p>
        </w:tc>
        <w:tc>
          <w:tcPr>
            <w:tcW w:w="2148" w:type="dxa"/>
          </w:tcPr>
          <w:p w:rsidR="00B203AF" w:rsidRPr="00DA41CE" w:rsidRDefault="00B203AF" w:rsidP="00F62D2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5F5D" w:rsidRPr="00DA41CE" w:rsidRDefault="00AB5F5D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7 598,0</w:t>
            </w:r>
          </w:p>
        </w:tc>
        <w:tc>
          <w:tcPr>
            <w:tcW w:w="2402" w:type="dxa"/>
            <w:vMerge/>
          </w:tcPr>
          <w:p w:rsidR="00AB5F5D" w:rsidRPr="00DA41CE" w:rsidRDefault="00AB5F5D" w:rsidP="00D44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F5D" w:rsidRPr="007957B4" w:rsidTr="00D4496C">
        <w:tc>
          <w:tcPr>
            <w:tcW w:w="5015" w:type="dxa"/>
          </w:tcPr>
          <w:p w:rsidR="00AB5F5D" w:rsidRPr="00DA41CE" w:rsidRDefault="00AB5F5D" w:rsidP="00AB5F5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Противопожарные мероприятия в 4-х учреждениях</w:t>
            </w:r>
          </w:p>
        </w:tc>
        <w:tc>
          <w:tcPr>
            <w:tcW w:w="2148" w:type="dxa"/>
          </w:tcPr>
          <w:p w:rsidR="00AB5F5D" w:rsidRPr="00DA41CE" w:rsidRDefault="00AB5F5D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9 762,0</w:t>
            </w:r>
          </w:p>
        </w:tc>
        <w:tc>
          <w:tcPr>
            <w:tcW w:w="2402" w:type="dxa"/>
            <w:vMerge/>
          </w:tcPr>
          <w:p w:rsidR="00AB5F5D" w:rsidRPr="00DA41CE" w:rsidRDefault="00AB5F5D" w:rsidP="00D44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F5D" w:rsidRPr="007957B4" w:rsidTr="00D4496C">
        <w:tc>
          <w:tcPr>
            <w:tcW w:w="5015" w:type="dxa"/>
          </w:tcPr>
          <w:p w:rsidR="00AB5F5D" w:rsidRPr="00DA41CE" w:rsidRDefault="00AB5F5D" w:rsidP="0010451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антите</w:t>
            </w:r>
            <w:r w:rsid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ррористической безопасности  в 6 –</w:t>
            </w:r>
            <w:proofErr w:type="spellStart"/>
            <w:r w:rsid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DA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учреждениях</w:t>
            </w:r>
          </w:p>
        </w:tc>
        <w:tc>
          <w:tcPr>
            <w:tcW w:w="2148" w:type="dxa"/>
          </w:tcPr>
          <w:p w:rsidR="00AB5F5D" w:rsidRPr="00DA41CE" w:rsidRDefault="00AB5F5D" w:rsidP="00F62D2C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sz w:val="24"/>
                <w:szCs w:val="24"/>
              </w:rPr>
              <w:t>3 237,0</w:t>
            </w:r>
          </w:p>
        </w:tc>
        <w:tc>
          <w:tcPr>
            <w:tcW w:w="2402" w:type="dxa"/>
            <w:vMerge/>
          </w:tcPr>
          <w:p w:rsidR="00AB5F5D" w:rsidRPr="00DA41CE" w:rsidRDefault="00AB5F5D" w:rsidP="00D44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518" w:rsidRPr="007957B4" w:rsidTr="00D4496C">
        <w:tc>
          <w:tcPr>
            <w:tcW w:w="5015" w:type="dxa"/>
          </w:tcPr>
          <w:p w:rsidR="00104518" w:rsidRPr="00DA41CE" w:rsidRDefault="0074594B" w:rsidP="0074594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2026 год запланированы средства за счет бюджета </w:t>
            </w:r>
            <w:proofErr w:type="spellStart"/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gramStart"/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.Т</w:t>
            </w:r>
            <w:proofErr w:type="gramEnd"/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="00F62D2C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>ятти</w:t>
            </w:r>
            <w:proofErr w:type="spellEnd"/>
            <w:r w:rsidRPr="00DA4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размере</w:t>
            </w:r>
          </w:p>
        </w:tc>
        <w:tc>
          <w:tcPr>
            <w:tcW w:w="2148" w:type="dxa"/>
          </w:tcPr>
          <w:p w:rsidR="0074594B" w:rsidRPr="00DA41CE" w:rsidRDefault="0074594B" w:rsidP="00F62D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04518" w:rsidRPr="00DA41CE" w:rsidRDefault="00AB5F5D" w:rsidP="00F62D2C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A41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40 587,0</w:t>
            </w:r>
          </w:p>
        </w:tc>
        <w:tc>
          <w:tcPr>
            <w:tcW w:w="2402" w:type="dxa"/>
          </w:tcPr>
          <w:p w:rsidR="00104518" w:rsidRPr="00DA41CE" w:rsidRDefault="00104518" w:rsidP="00D44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E0A" w:rsidRPr="007957B4" w:rsidRDefault="00511E0A" w:rsidP="00511E0A">
      <w:pPr>
        <w:pStyle w:val="1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957B4">
        <w:rPr>
          <w:rFonts w:ascii="Times New Roman" w:hAnsi="Times New Roman"/>
          <w:sz w:val="28"/>
          <w:szCs w:val="28"/>
        </w:rPr>
        <w:t xml:space="preserve">На все работы разработана проектно-сметная документация, имеется положительное заключение государственной экспертизы </w:t>
      </w:r>
      <w:r w:rsidRPr="007957B4">
        <w:rPr>
          <w:rFonts w:ascii="Times New Roman" w:hAnsi="Times New Roman"/>
          <w:i/>
          <w:sz w:val="28"/>
          <w:szCs w:val="28"/>
        </w:rPr>
        <w:t>(необходимое условие для принятия положительного решения  при подаче заявок).</w:t>
      </w:r>
    </w:p>
    <w:p w:rsidR="00511E0A" w:rsidRPr="007957B4" w:rsidRDefault="00511E0A" w:rsidP="007459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7B4">
        <w:tab/>
      </w:r>
    </w:p>
    <w:p w:rsidR="0074594B" w:rsidRPr="007957B4" w:rsidRDefault="0074594B" w:rsidP="00745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 Думы будет подготовлен комиссией по социальной политике 22.10.2024г. по итогам предварительного рассмотрения данного вопроса на заседании комиссии.</w:t>
      </w:r>
    </w:p>
    <w:p w:rsidR="0074594B" w:rsidRPr="007957B4" w:rsidRDefault="0074594B" w:rsidP="007459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Аналитический отдел отмечает высокое качество подготовки пакета документов </w:t>
      </w:r>
      <w:r w:rsidRPr="007957B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(полнота информации)</w:t>
      </w:r>
      <w:r w:rsidR="00F62D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подготовленн</w:t>
      </w:r>
      <w:r w:rsidR="00F62D2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департаментом культуры администр</w:t>
      </w:r>
      <w:r w:rsidR="00FD28E8"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городского округа Тольятти, а именно представлена информация не только о капитальном и текущем ремонте в учреждениях культуры и искусства, но и о выполненных ра</w:t>
      </w:r>
      <w:r w:rsidR="00B0760D"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ботах по антитеррористической, </w:t>
      </w:r>
      <w:r w:rsidR="00FD28E8"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пожарной безопасности </w:t>
      </w:r>
      <w:r w:rsidR="00B0760D"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0760D" w:rsidRPr="007957B4">
        <w:rPr>
          <w:rFonts w:ascii="Times New Roman" w:hAnsi="Times New Roman" w:cs="Times New Roman"/>
          <w:sz w:val="28"/>
          <w:szCs w:val="28"/>
        </w:rPr>
        <w:t xml:space="preserve">мероприятиях по созданию условий доступности объектов для инвалидов и маломобильных групп населения </w:t>
      </w:r>
      <w:r w:rsidR="00FD28E8"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учреждения.</w:t>
      </w:r>
      <w:proofErr w:type="gramEnd"/>
    </w:p>
    <w:p w:rsidR="00511E0A" w:rsidRPr="007957B4" w:rsidRDefault="00511E0A" w:rsidP="00511E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  <w:r w:rsidR="00B203AF" w:rsidRPr="007957B4">
        <w:rPr>
          <w:rFonts w:ascii="Times New Roman" w:eastAsia="Calibri" w:hAnsi="Times New Roman" w:cs="Times New Roman"/>
          <w:sz w:val="28"/>
          <w:szCs w:val="28"/>
        </w:rPr>
        <w:t>информацию администрации о результатах и ходе выполнения ремонтных работ в муниципальных учреждениях культуры и искусства в 2024 году и планах на 2025 и 2026 годы</w:t>
      </w:r>
      <w:r w:rsidR="00B203AF"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рассмотрена на заседании Думы городского округа</w:t>
      </w:r>
      <w:r w:rsidR="004E6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D2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Тольятти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аналитического отдела 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proofErr w:type="spellStart"/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>Д.В.Замчевский</w:t>
      </w:r>
      <w:proofErr w:type="spellEnd"/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E0A" w:rsidRPr="007957B4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5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5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Гайфутдинова</w:t>
      </w:r>
      <w:proofErr w:type="spellEnd"/>
      <w:r w:rsidRPr="00795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Н.Н.</w:t>
      </w:r>
    </w:p>
    <w:p w:rsidR="00511E0A" w:rsidRPr="00D073C2" w:rsidRDefault="00511E0A" w:rsidP="00511E0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957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28-05-67</w:t>
      </w:r>
    </w:p>
    <w:p w:rsidR="00511E0A" w:rsidRPr="00D073C2" w:rsidRDefault="00511E0A" w:rsidP="00511E0A">
      <w:pPr>
        <w:rPr>
          <w:sz w:val="24"/>
          <w:szCs w:val="24"/>
        </w:rPr>
      </w:pPr>
    </w:p>
    <w:p w:rsidR="00511E0A" w:rsidRDefault="00511E0A"/>
    <w:sectPr w:rsidR="00511E0A" w:rsidSect="00511E0A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0F6"/>
    <w:rsid w:val="00104518"/>
    <w:rsid w:val="001360F6"/>
    <w:rsid w:val="002358B3"/>
    <w:rsid w:val="00270C20"/>
    <w:rsid w:val="00352D7E"/>
    <w:rsid w:val="00367559"/>
    <w:rsid w:val="0042628A"/>
    <w:rsid w:val="004E6584"/>
    <w:rsid w:val="00511E0A"/>
    <w:rsid w:val="00565D2F"/>
    <w:rsid w:val="005D2B9D"/>
    <w:rsid w:val="0074594B"/>
    <w:rsid w:val="007957B4"/>
    <w:rsid w:val="00980BCC"/>
    <w:rsid w:val="00985726"/>
    <w:rsid w:val="00A52150"/>
    <w:rsid w:val="00AB5F5D"/>
    <w:rsid w:val="00B0760D"/>
    <w:rsid w:val="00B12713"/>
    <w:rsid w:val="00B203AF"/>
    <w:rsid w:val="00BA00F9"/>
    <w:rsid w:val="00C30718"/>
    <w:rsid w:val="00D22C16"/>
    <w:rsid w:val="00D4496C"/>
    <w:rsid w:val="00D55855"/>
    <w:rsid w:val="00DA41CE"/>
    <w:rsid w:val="00ED4D24"/>
    <w:rsid w:val="00F62D2C"/>
    <w:rsid w:val="00FD28E8"/>
    <w:rsid w:val="00FE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qFormat/>
    <w:rsid w:val="00511E0A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qFormat/>
    <w:rsid w:val="00511E0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Н. Гайфутдинова</dc:creator>
  <cp:lastModifiedBy>Оксана П. Кострова</cp:lastModifiedBy>
  <cp:revision>3</cp:revision>
  <dcterms:created xsi:type="dcterms:W3CDTF">2024-10-16T10:07:00Z</dcterms:created>
  <dcterms:modified xsi:type="dcterms:W3CDTF">2024-10-16T10:15:00Z</dcterms:modified>
</cp:coreProperties>
</file>